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0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2386"/>
        <w:gridCol w:w="2386"/>
        <w:gridCol w:w="2386"/>
        <w:gridCol w:w="2386"/>
        <w:gridCol w:w="2386"/>
        <w:gridCol w:w="2529"/>
      </w:tblGrid>
      <w:tr w:rsidR="0050111F" w:rsidRPr="005473F4" w14:paraId="606299E1" w14:textId="77777777" w:rsidTr="00E41BE4">
        <w:trPr>
          <w:trHeight w:val="280"/>
          <w:tblHeader/>
        </w:trPr>
        <w:tc>
          <w:tcPr>
            <w:tcW w:w="15588" w:type="dxa"/>
            <w:gridSpan w:val="7"/>
            <w:shd w:val="clear" w:color="auto" w:fill="DEEAF6" w:themeFill="accent5" w:themeFillTint="33"/>
          </w:tcPr>
          <w:p w14:paraId="76998791" w14:textId="77777777" w:rsidR="00385B24" w:rsidRPr="005473F4" w:rsidRDefault="0050111F" w:rsidP="00907C99">
            <w:pPr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</w:pPr>
            <w:bookmarkStart w:id="0" w:name="_Hlk145525927"/>
            <w:r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>St Michael and All Angels Church of England Primar</w:t>
            </w:r>
            <w:r w:rsidR="00385B24"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>y</w:t>
            </w:r>
          </w:p>
          <w:p w14:paraId="6B420FBC" w14:textId="2F58A408" w:rsidR="0050111F" w:rsidRPr="005473F4" w:rsidRDefault="0050111F" w:rsidP="00907C99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>History Curriculum Overview</w:t>
            </w: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 xml:space="preserve"> </w:t>
            </w:r>
          </w:p>
        </w:tc>
      </w:tr>
      <w:tr w:rsidR="0050111F" w:rsidRPr="005473F4" w14:paraId="43DAD9E5" w14:textId="11969BE4" w:rsidTr="00E41BE4">
        <w:trPr>
          <w:trHeight w:val="229"/>
          <w:tblHeader/>
        </w:trPr>
        <w:tc>
          <w:tcPr>
            <w:tcW w:w="1129" w:type="dxa"/>
            <w:shd w:val="clear" w:color="auto" w:fill="F2F2F2" w:themeFill="background1" w:themeFillShade="F2"/>
          </w:tcPr>
          <w:p w14:paraId="4919B990" w14:textId="775ACB4F" w:rsidR="0050111F" w:rsidRPr="005473F4" w:rsidRDefault="0050111F" w:rsidP="005473F4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>Year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04E44294" w14:textId="387074BC" w:rsidR="0050111F" w:rsidRPr="005473F4" w:rsidRDefault="0050111F" w:rsidP="005473F4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>Autumn 1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64DDD164" w14:textId="5BD9C586" w:rsidR="0050111F" w:rsidRPr="005473F4" w:rsidRDefault="0050111F" w:rsidP="005473F4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>Autumn 2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12EC4221" w14:textId="71369453" w:rsidR="0050111F" w:rsidRPr="005473F4" w:rsidRDefault="0050111F" w:rsidP="005473F4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>Spring 1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1049E1E9" w14:textId="00CA25BF" w:rsidR="0050111F" w:rsidRPr="005473F4" w:rsidRDefault="0050111F" w:rsidP="005473F4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>Spring 2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5CD65724" w14:textId="4F64255B" w:rsidR="0050111F" w:rsidRPr="005473F4" w:rsidRDefault="005E644A" w:rsidP="005473F4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>Summer 1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14:paraId="59E72177" w14:textId="0C04F514" w:rsidR="0050111F" w:rsidRPr="005473F4" w:rsidRDefault="005E644A" w:rsidP="005473F4">
            <w:pPr>
              <w:jc w:val="center"/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theme="minorHAnsi"/>
                <w:b/>
                <w:bCs/>
                <w:sz w:val="24"/>
                <w:szCs w:val="24"/>
                <w14:cntxtAlts/>
              </w:rPr>
              <w:t>Summer 2</w:t>
            </w:r>
          </w:p>
        </w:tc>
      </w:tr>
      <w:tr w:rsidR="00997421" w:rsidRPr="005473F4" w14:paraId="0578502A" w14:textId="478CE2FF" w:rsidTr="009A601D">
        <w:trPr>
          <w:trHeight w:val="552"/>
        </w:trPr>
        <w:tc>
          <w:tcPr>
            <w:tcW w:w="1129" w:type="dxa"/>
          </w:tcPr>
          <w:p w14:paraId="7CEC3E1F" w14:textId="3F860B4F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R</w:t>
            </w:r>
          </w:p>
        </w:tc>
        <w:tc>
          <w:tcPr>
            <w:tcW w:w="2386" w:type="dxa"/>
          </w:tcPr>
          <w:p w14:paraId="69368303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Who is special in my family?</w:t>
            </w:r>
          </w:p>
          <w:p w14:paraId="0374493C" w14:textId="77777777" w:rsidR="005C1F93" w:rsidRPr="005473F4" w:rsidRDefault="005C1F93" w:rsidP="00997421">
            <w:pPr>
              <w:rPr>
                <w:rFonts w:ascii="Letter-join Plus 8" w:hAnsi="Letter-join Plus 8" w:cs="Arial"/>
                <w:sz w:val="20"/>
                <w:szCs w:val="20"/>
                <w:highlight w:val="yellow"/>
                <w14:cntxtAlts/>
              </w:rPr>
            </w:pPr>
          </w:p>
          <w:p w14:paraId="38D60486" w14:textId="07E31293" w:rsidR="005C1F93" w:rsidRPr="005473F4" w:rsidRDefault="005C1F93" w:rsidP="00997421">
            <w:pPr>
              <w:rPr>
                <w:rFonts w:ascii="Letter-join Plus 8" w:hAnsi="Letter-join Plus 8" w:cs="Arial"/>
                <w:sz w:val="20"/>
                <w:szCs w:val="20"/>
                <w:highlight w:val="yellow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Childhood </w:t>
            </w:r>
          </w:p>
        </w:tc>
        <w:tc>
          <w:tcPr>
            <w:tcW w:w="2386" w:type="dxa"/>
          </w:tcPr>
          <w:p w14:paraId="3A4C72BC" w14:textId="318F323F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:highlight w:val="yellow"/>
                <w14:cntxtAlts/>
              </w:rPr>
            </w:pPr>
          </w:p>
        </w:tc>
        <w:tc>
          <w:tcPr>
            <w:tcW w:w="2386" w:type="dxa"/>
          </w:tcPr>
          <w:p w14:paraId="614065D1" w14:textId="77777777" w:rsidR="00997421" w:rsidRPr="005473F4" w:rsidRDefault="005C1F93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What are the important places in Foulridge?</w:t>
            </w:r>
          </w:p>
          <w:p w14:paraId="498CFED1" w14:textId="77777777" w:rsidR="005C1F93" w:rsidRPr="005473F4" w:rsidRDefault="005C1F93" w:rsidP="005C1F93">
            <w:pPr>
              <w:rPr>
                <w:rFonts w:ascii="Letter-join Plus 8" w:hAnsi="Letter-join Plus 8" w:cs="Arial"/>
                <w:sz w:val="20"/>
                <w:szCs w:val="20"/>
                <w:highlight w:val="yellow"/>
                <w14:cntxtAlts/>
              </w:rPr>
            </w:pPr>
          </w:p>
          <w:p w14:paraId="162538B4" w14:textId="77777777" w:rsidR="005C1F93" w:rsidRPr="005473F4" w:rsidRDefault="005C1F93" w:rsidP="005C1F93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Civilisation </w:t>
            </w:r>
          </w:p>
          <w:p w14:paraId="744C255C" w14:textId="2CFD18F3" w:rsidR="005C1F93" w:rsidRPr="005473F4" w:rsidRDefault="005C1F93" w:rsidP="005C1F93">
            <w:pPr>
              <w:rPr>
                <w:rFonts w:ascii="Letter-join Plus 8" w:hAnsi="Letter-join Plus 8" w:cs="Arial"/>
                <w:sz w:val="20"/>
                <w:szCs w:val="20"/>
                <w:highlight w:val="yellow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0070C0"/>
                <w:sz w:val="20"/>
                <w:szCs w:val="20"/>
                <w14:cntxtAlts/>
              </w:rPr>
              <w:t>Similarity and difference</w:t>
            </w:r>
          </w:p>
        </w:tc>
        <w:tc>
          <w:tcPr>
            <w:tcW w:w="2386" w:type="dxa"/>
          </w:tcPr>
          <w:p w14:paraId="39E82CCB" w14:textId="77777777" w:rsidR="005C1F93" w:rsidRPr="005473F4" w:rsidRDefault="005C1F93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People who help us. </w:t>
            </w:r>
          </w:p>
          <w:p w14:paraId="16F75519" w14:textId="7EFC8E33" w:rsidR="005E644A" w:rsidRPr="005473F4" w:rsidRDefault="005C1F93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What is the role of the local police?</w:t>
            </w:r>
          </w:p>
          <w:p w14:paraId="6CDDD36C" w14:textId="77777777" w:rsidR="005C1F93" w:rsidRPr="005473F4" w:rsidRDefault="005C1F93" w:rsidP="005C1F93">
            <w:pPr>
              <w:rPr>
                <w:rFonts w:ascii="Letter-join Plus 8" w:hAnsi="Letter-join Plus 8" w:cs="Arial"/>
                <w:sz w:val="20"/>
                <w:szCs w:val="20"/>
                <w:highlight w:val="yellow"/>
                <w14:cntxtAlts/>
              </w:rPr>
            </w:pPr>
          </w:p>
          <w:p w14:paraId="168F2214" w14:textId="433BDA38" w:rsidR="005C1F93" w:rsidRPr="005473F4" w:rsidRDefault="005C1F93" w:rsidP="005C1F93">
            <w:pPr>
              <w:rPr>
                <w:rFonts w:ascii="Letter-join Plus 8" w:hAnsi="Letter-join Plus 8" w:cs="Arial"/>
                <w:sz w:val="20"/>
                <w:szCs w:val="20"/>
                <w:highlight w:val="yellow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Equality and justice </w:t>
            </w:r>
          </w:p>
        </w:tc>
        <w:tc>
          <w:tcPr>
            <w:tcW w:w="2386" w:type="dxa"/>
          </w:tcPr>
          <w:p w14:paraId="19E5A8E8" w14:textId="77777777" w:rsidR="005C1F93" w:rsidRPr="005473F4" w:rsidRDefault="005C1F93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How long have I lived here? </w:t>
            </w:r>
          </w:p>
          <w:p w14:paraId="39E69513" w14:textId="1B0B41BD" w:rsidR="00997421" w:rsidRPr="005473F4" w:rsidRDefault="005C1F93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How and why do people move to Foulridge?</w:t>
            </w:r>
          </w:p>
          <w:p w14:paraId="582E2C4C" w14:textId="646C3955" w:rsidR="005C1F93" w:rsidRPr="005473F4" w:rsidRDefault="005C1F93" w:rsidP="005C1F93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Migration </w:t>
            </w:r>
          </w:p>
        </w:tc>
        <w:tc>
          <w:tcPr>
            <w:tcW w:w="2529" w:type="dxa"/>
          </w:tcPr>
          <w:p w14:paraId="02ED3C76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</w:tr>
      <w:tr w:rsidR="00997421" w:rsidRPr="005473F4" w14:paraId="6A389321" w14:textId="77777777" w:rsidTr="009A601D">
        <w:trPr>
          <w:trHeight w:val="552"/>
        </w:trPr>
        <w:tc>
          <w:tcPr>
            <w:tcW w:w="1129" w:type="dxa"/>
          </w:tcPr>
          <w:p w14:paraId="775443E0" w14:textId="282CB797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Y1</w:t>
            </w:r>
          </w:p>
        </w:tc>
        <w:tc>
          <w:tcPr>
            <w:tcW w:w="2386" w:type="dxa"/>
          </w:tcPr>
          <w:p w14:paraId="76BCE727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47FCA9E5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3595F159" w14:textId="21730DDE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Changes within Living memory</w:t>
            </w:r>
          </w:p>
          <w:p w14:paraId="0DF9D9BF" w14:textId="77777777" w:rsidR="00997421" w:rsidRPr="005473F4" w:rsidRDefault="00997421" w:rsidP="00997421">
            <w:pPr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  <w:t>How have toys changed from the past?</w:t>
            </w:r>
          </w:p>
          <w:p w14:paraId="05C38C8E" w14:textId="3DB76140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Childhood</w:t>
            </w:r>
          </w:p>
          <w:p w14:paraId="430E913B" w14:textId="44CF5FBA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i/>
                <w:i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0070C0"/>
                <w:sz w:val="20"/>
                <w:szCs w:val="20"/>
                <w14:cntxtAlts/>
              </w:rPr>
              <w:t>Similarity and difference</w:t>
            </w:r>
          </w:p>
        </w:tc>
        <w:tc>
          <w:tcPr>
            <w:tcW w:w="2386" w:type="dxa"/>
          </w:tcPr>
          <w:p w14:paraId="20E65283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2D0AB7C7" w14:textId="77777777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Events beyond living memory that are significant nationally of globally</w:t>
            </w:r>
          </w:p>
          <w:p w14:paraId="4ADF8ACC" w14:textId="77777777" w:rsidR="00997421" w:rsidRPr="005473F4" w:rsidRDefault="00997421" w:rsidP="00997421">
            <w:pPr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  <w:t>What impact did the Great Fire of London have on London?</w:t>
            </w:r>
          </w:p>
          <w:p w14:paraId="3BE2799F" w14:textId="1057354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Civilisations</w:t>
            </w:r>
          </w:p>
          <w:p w14:paraId="3EF82968" w14:textId="0A1273E7" w:rsidR="005E644A" w:rsidRPr="005473F4" w:rsidRDefault="00997421" w:rsidP="00997421">
            <w:pPr>
              <w:rPr>
                <w:rFonts w:ascii="Letter-join Plus 8" w:hAnsi="Letter-join Plus 8" w:cs="Arial"/>
                <w:b/>
                <w:bCs/>
                <w:color w:val="7030A0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7030A0"/>
                <w:sz w:val="20"/>
                <w:szCs w:val="20"/>
                <w14:cntxtAlts/>
              </w:rPr>
              <w:t>Cause and consequence</w:t>
            </w:r>
          </w:p>
        </w:tc>
        <w:tc>
          <w:tcPr>
            <w:tcW w:w="2529" w:type="dxa"/>
          </w:tcPr>
          <w:p w14:paraId="51594F00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</w:tr>
      <w:tr w:rsidR="00997421" w:rsidRPr="005473F4" w14:paraId="19A5A4DD" w14:textId="77777777" w:rsidTr="005E644A">
        <w:trPr>
          <w:trHeight w:val="175"/>
        </w:trPr>
        <w:tc>
          <w:tcPr>
            <w:tcW w:w="1129" w:type="dxa"/>
          </w:tcPr>
          <w:p w14:paraId="4D37FA70" w14:textId="5226E1CB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Y2</w:t>
            </w:r>
          </w:p>
        </w:tc>
        <w:tc>
          <w:tcPr>
            <w:tcW w:w="2386" w:type="dxa"/>
          </w:tcPr>
          <w:p w14:paraId="778F7A11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564AE725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073B3913" w14:textId="77777777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 xml:space="preserve">Significant historical events, </w:t>
            </w:r>
            <w:proofErr w:type="gramStart"/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people</w:t>
            </w:r>
            <w:proofErr w:type="gramEnd"/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 xml:space="preserve"> and places </w:t>
            </w:r>
          </w:p>
          <w:p w14:paraId="000D5DFD" w14:textId="77777777" w:rsidR="00997421" w:rsidRPr="005473F4" w:rsidRDefault="00997421" w:rsidP="00997421">
            <w:pPr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  <w:t>Why was Wallace Hartley so Significant?</w:t>
            </w:r>
          </w:p>
          <w:p w14:paraId="4FF3C40A" w14:textId="77777777" w:rsidR="00997421" w:rsidRPr="005473F4" w:rsidRDefault="00997421" w:rsidP="00997421">
            <w:pPr>
              <w:rPr>
                <w:rFonts w:ascii="Letter-join Plus 8" w:hAnsi="Letter-join Plus 8" w:cs="Arial"/>
                <w:color w:val="FF0000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Equality and Justice</w:t>
            </w:r>
            <w:r w:rsidRPr="005473F4">
              <w:rPr>
                <w:rFonts w:ascii="Letter-join Plus 8" w:hAnsi="Letter-join Plus 8" w:cs="Arial"/>
                <w:color w:val="FF0000"/>
                <w:sz w:val="20"/>
                <w:szCs w:val="20"/>
                <w14:cntxtAlts/>
              </w:rPr>
              <w:t>.</w:t>
            </w:r>
          </w:p>
          <w:p w14:paraId="20CF628F" w14:textId="2C3B6E20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color w:val="FF0000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BF8F00" w:themeColor="accent4" w:themeShade="BF"/>
                <w:sz w:val="20"/>
                <w:szCs w:val="20"/>
                <w14:cntxtAlts/>
              </w:rPr>
              <w:t>Historical significance</w:t>
            </w:r>
          </w:p>
          <w:p w14:paraId="129251C8" w14:textId="13A4CDB4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1258293F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7F0C8CFC" w14:textId="2CA79D78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Significant individuals in the past who have contributed to national and international achievements.</w:t>
            </w:r>
          </w:p>
          <w:p w14:paraId="36E634A4" w14:textId="77777777" w:rsidR="00997421" w:rsidRPr="005473F4" w:rsidRDefault="00997421" w:rsidP="00997421">
            <w:pPr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  <w:t>In What ways was Leorie Constantine a significant individual?</w:t>
            </w:r>
          </w:p>
          <w:p w14:paraId="362B89F9" w14:textId="77777777" w:rsidR="00997421" w:rsidRPr="005473F4" w:rsidRDefault="00997421" w:rsidP="00997421">
            <w:pPr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i/>
                <w:iCs/>
                <w:sz w:val="20"/>
                <w:szCs w:val="20"/>
                <w14:cntxtAlts/>
              </w:rPr>
              <w:t xml:space="preserve">Migration </w:t>
            </w:r>
          </w:p>
          <w:p w14:paraId="5B330338" w14:textId="5C48B9ED" w:rsidR="005E644A" w:rsidRPr="005473F4" w:rsidRDefault="00997421" w:rsidP="00997421">
            <w:pPr>
              <w:rPr>
                <w:rFonts w:ascii="Letter-join Plus 8" w:hAnsi="Letter-join Plus 8" w:cs="Arial"/>
                <w:b/>
                <w:bCs/>
                <w:color w:val="BF8F00" w:themeColor="accent4" w:themeShade="BF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BF8F00" w:themeColor="accent4" w:themeShade="BF"/>
                <w:sz w:val="20"/>
                <w:szCs w:val="20"/>
                <w14:cntxtAlts/>
              </w:rPr>
              <w:t>Historical significance</w:t>
            </w:r>
          </w:p>
        </w:tc>
        <w:tc>
          <w:tcPr>
            <w:tcW w:w="2529" w:type="dxa"/>
          </w:tcPr>
          <w:p w14:paraId="0D885B5A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  <w:p w14:paraId="07B02441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  <w:p w14:paraId="4F0F5110" w14:textId="4325440B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</w:tr>
      <w:tr w:rsidR="00997421" w:rsidRPr="005473F4" w14:paraId="7CC50248" w14:textId="77777777" w:rsidTr="009A601D">
        <w:trPr>
          <w:trHeight w:val="552"/>
        </w:trPr>
        <w:tc>
          <w:tcPr>
            <w:tcW w:w="1129" w:type="dxa"/>
          </w:tcPr>
          <w:p w14:paraId="251D2CC3" w14:textId="79E82439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Y3</w:t>
            </w:r>
          </w:p>
        </w:tc>
        <w:tc>
          <w:tcPr>
            <w:tcW w:w="2386" w:type="dxa"/>
          </w:tcPr>
          <w:p w14:paraId="55222A13" w14:textId="59E4D8A9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 xml:space="preserve">Local History unit </w:t>
            </w:r>
          </w:p>
          <w:p w14:paraId="536E78F8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lastRenderedPageBreak/>
              <w:t>What was life like for a child who lived on the Foulridge canal in the past?</w:t>
            </w:r>
          </w:p>
          <w:p w14:paraId="455AAD07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Childhood</w:t>
            </w:r>
          </w:p>
          <w:p w14:paraId="1A3BCA37" w14:textId="77777777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color w:val="70AD47" w:themeColor="accent6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70AD47" w:themeColor="accent6"/>
                <w:sz w:val="20"/>
                <w:szCs w:val="20"/>
                <w14:cntxtAlts/>
              </w:rPr>
              <w:t xml:space="preserve">Sources and Evidence </w:t>
            </w:r>
          </w:p>
          <w:p w14:paraId="6B4AF50D" w14:textId="17CDE78D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C45911" w:themeColor="accent2" w:themeShade="BF"/>
                <w:sz w:val="20"/>
                <w:szCs w:val="20"/>
                <w14:cntxtAlts/>
              </w:rPr>
              <w:t>Historical interpretations</w:t>
            </w:r>
          </w:p>
        </w:tc>
        <w:tc>
          <w:tcPr>
            <w:tcW w:w="2386" w:type="dxa"/>
          </w:tcPr>
          <w:p w14:paraId="35A7E71D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1EB9FF21" w14:textId="07180138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 </w:t>
            </w: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 xml:space="preserve">Changes in Britain from the Stone Age to Iron Age </w:t>
            </w:r>
          </w:p>
          <w:p w14:paraId="734183BB" w14:textId="21740428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lastRenderedPageBreak/>
              <w:t>How much did life change when man learnt how to farm?</w:t>
            </w:r>
          </w:p>
          <w:p w14:paraId="055A12E3" w14:textId="5F21F6FB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7030A0"/>
                <w:sz w:val="20"/>
                <w:szCs w:val="20"/>
                <w14:cntxtAlts/>
              </w:rPr>
              <w:t xml:space="preserve">Cause and Consequence </w:t>
            </w:r>
          </w:p>
        </w:tc>
        <w:tc>
          <w:tcPr>
            <w:tcW w:w="2386" w:type="dxa"/>
          </w:tcPr>
          <w:p w14:paraId="6B934FA6" w14:textId="17295A60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724A7627" w14:textId="6924348A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The Roman Empire and Its impact on Britain</w:t>
            </w:r>
          </w:p>
          <w:p w14:paraId="78DCC840" w14:textId="44BBC391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lastRenderedPageBreak/>
              <w:t>How did the Romans keep control of Britain? (Ribchester)</w:t>
            </w:r>
          </w:p>
          <w:p w14:paraId="200FA803" w14:textId="09855E9F" w:rsidR="00997421" w:rsidRPr="005473F4" w:rsidRDefault="00997421" w:rsidP="00997421">
            <w:pPr>
              <w:rPr>
                <w:rFonts w:ascii="Letter-join Plus 8" w:hAnsi="Letter-join Plus 8" w:cs="Arial"/>
                <w:b/>
                <w:bCs/>
                <w:color w:val="7030A0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7030A0"/>
                <w:sz w:val="20"/>
                <w:szCs w:val="20"/>
                <w14:cntxtAlts/>
              </w:rPr>
              <w:t xml:space="preserve">Cause and Consequence </w:t>
            </w:r>
          </w:p>
          <w:p w14:paraId="0D63948F" w14:textId="34FBD559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529" w:type="dxa"/>
          </w:tcPr>
          <w:p w14:paraId="4046F22A" w14:textId="77777777" w:rsidR="00997421" w:rsidRPr="005473F4" w:rsidRDefault="00997421" w:rsidP="00997421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</w:tr>
      <w:tr w:rsidR="00907C99" w:rsidRPr="005473F4" w14:paraId="3407300F" w14:textId="77777777" w:rsidTr="009A601D">
        <w:trPr>
          <w:trHeight w:val="552"/>
        </w:trPr>
        <w:tc>
          <w:tcPr>
            <w:tcW w:w="1129" w:type="dxa"/>
          </w:tcPr>
          <w:p w14:paraId="266E9BE0" w14:textId="16C22B93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Y4</w:t>
            </w:r>
          </w:p>
        </w:tc>
        <w:tc>
          <w:tcPr>
            <w:tcW w:w="2386" w:type="dxa"/>
          </w:tcPr>
          <w:p w14:paraId="7C5EA382" w14:textId="0AD748DD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260D4A93" w14:textId="77777777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 xml:space="preserve">Ancient Civilisations </w:t>
            </w:r>
          </w:p>
          <w:p w14:paraId="66F29EAD" w14:textId="77777777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 xml:space="preserve">Introductory unit </w:t>
            </w:r>
          </w:p>
          <w:p w14:paraId="04BE324F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What do the ancient civilisations have in common?</w:t>
            </w:r>
          </w:p>
          <w:p w14:paraId="55B3A8D6" w14:textId="0F9CC3EA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0070C0"/>
                <w:sz w:val="20"/>
                <w:szCs w:val="20"/>
                <w14:cntxtAlts/>
              </w:rPr>
              <w:t xml:space="preserve">Similarity and difference </w:t>
            </w:r>
          </w:p>
        </w:tc>
        <w:tc>
          <w:tcPr>
            <w:tcW w:w="2386" w:type="dxa"/>
          </w:tcPr>
          <w:p w14:paraId="7F20B4C9" w14:textId="7A63BC1B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Aspect of British History beyond 1066</w:t>
            </w:r>
          </w:p>
          <w:p w14:paraId="7067938D" w14:textId="6A0DE29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Has the way we catch and punish criminals improved in the last 200 years?</w:t>
            </w:r>
          </w:p>
          <w:p w14:paraId="49FF7666" w14:textId="4D5D729A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Equality and Justice </w:t>
            </w:r>
          </w:p>
          <w:p w14:paraId="68610842" w14:textId="3FDA7576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FF0000"/>
                <w:sz w:val="20"/>
                <w:szCs w:val="20"/>
                <w14:cntxtAlts/>
              </w:rPr>
              <w:t>Change and Continuity</w:t>
            </w:r>
          </w:p>
        </w:tc>
        <w:tc>
          <w:tcPr>
            <w:tcW w:w="2386" w:type="dxa"/>
          </w:tcPr>
          <w:p w14:paraId="6D86C91B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5AB8C325" w14:textId="77777777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Ancient Egypt (in depth study)</w:t>
            </w:r>
          </w:p>
          <w:p w14:paraId="2A5AE99A" w14:textId="7156C588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What do we know about Tutankhamun?</w:t>
            </w:r>
          </w:p>
          <w:p w14:paraId="66DDF7AF" w14:textId="54FB4C53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00B050"/>
                <w:sz w:val="20"/>
                <w:szCs w:val="20"/>
                <w14:cntxtAlts/>
              </w:rPr>
              <w:t xml:space="preserve">Sources and Evidence </w:t>
            </w:r>
          </w:p>
        </w:tc>
        <w:tc>
          <w:tcPr>
            <w:tcW w:w="2529" w:type="dxa"/>
          </w:tcPr>
          <w:p w14:paraId="6C73DD8C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</w:tr>
      <w:tr w:rsidR="00907C99" w:rsidRPr="005473F4" w14:paraId="395FCDBA" w14:textId="77777777" w:rsidTr="009A601D">
        <w:trPr>
          <w:trHeight w:val="552"/>
        </w:trPr>
        <w:tc>
          <w:tcPr>
            <w:tcW w:w="1129" w:type="dxa"/>
          </w:tcPr>
          <w:p w14:paraId="78B66677" w14:textId="6D136D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Y5</w:t>
            </w:r>
          </w:p>
        </w:tc>
        <w:tc>
          <w:tcPr>
            <w:tcW w:w="2386" w:type="dxa"/>
          </w:tcPr>
          <w:p w14:paraId="42C9E9C0" w14:textId="580E9BC2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Local History Study</w:t>
            </w:r>
          </w:p>
          <w:p w14:paraId="4C64FF99" w14:textId="3A3FF5EA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What was it like to be a school pupil in Foulridge in the past?</w:t>
            </w:r>
          </w:p>
          <w:p w14:paraId="45D45F88" w14:textId="5373EBAC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color w:val="70AD47" w:themeColor="accent6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70AD47" w:themeColor="accent6"/>
                <w:sz w:val="20"/>
                <w:szCs w:val="20"/>
                <w14:cntxtAlts/>
              </w:rPr>
              <w:t xml:space="preserve">Sources and evidence </w:t>
            </w:r>
          </w:p>
          <w:p w14:paraId="0885CD8F" w14:textId="50E84CBC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color w:val="FF0000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FF0000"/>
                <w:sz w:val="20"/>
                <w:szCs w:val="20"/>
                <w14:cntxtAlts/>
              </w:rPr>
              <w:t>Change and continuity</w:t>
            </w:r>
          </w:p>
        </w:tc>
        <w:tc>
          <w:tcPr>
            <w:tcW w:w="2386" w:type="dxa"/>
          </w:tcPr>
          <w:p w14:paraId="102B90D6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061A9ED1" w14:textId="013EDC01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Britain's settlement by Anglo Saxons and Scots</w:t>
            </w: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 Who was buried at Sutton Hoo?</w:t>
            </w:r>
          </w:p>
          <w:p w14:paraId="5EC0502C" w14:textId="30F97599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Migration</w:t>
            </w:r>
          </w:p>
          <w:p w14:paraId="726029D2" w14:textId="76D9536C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70AD47" w:themeColor="accent6"/>
                <w:sz w:val="20"/>
                <w:szCs w:val="20"/>
                <w14:cntxtAlts/>
              </w:rPr>
              <w:t>Sources and evidence</w:t>
            </w:r>
          </w:p>
        </w:tc>
        <w:tc>
          <w:tcPr>
            <w:tcW w:w="2386" w:type="dxa"/>
          </w:tcPr>
          <w:p w14:paraId="6E315373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239C5465" w14:textId="6D7B8E8C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Non-European Society</w:t>
            </w:r>
          </w:p>
          <w:p w14:paraId="548C2601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Why should we study the Maya?</w:t>
            </w:r>
          </w:p>
          <w:p w14:paraId="141E6D73" w14:textId="76182764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 xml:space="preserve">Civilisation </w:t>
            </w:r>
          </w:p>
          <w:p w14:paraId="755B4DD9" w14:textId="2C250E28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BF8F00" w:themeColor="accent4" w:themeShade="BF"/>
                <w:sz w:val="20"/>
                <w:szCs w:val="20"/>
                <w14:cntxtAlts/>
              </w:rPr>
              <w:t>Historical significance</w:t>
            </w:r>
          </w:p>
        </w:tc>
        <w:tc>
          <w:tcPr>
            <w:tcW w:w="2529" w:type="dxa"/>
          </w:tcPr>
          <w:p w14:paraId="4AC66D66" w14:textId="13DEA97A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</w:tr>
      <w:tr w:rsidR="00907C99" w:rsidRPr="005473F4" w14:paraId="4D950486" w14:textId="77777777" w:rsidTr="009A601D">
        <w:trPr>
          <w:trHeight w:val="552"/>
        </w:trPr>
        <w:tc>
          <w:tcPr>
            <w:tcW w:w="1129" w:type="dxa"/>
          </w:tcPr>
          <w:p w14:paraId="7DC6AB32" w14:textId="572CCF8E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Y6</w:t>
            </w:r>
          </w:p>
        </w:tc>
        <w:tc>
          <w:tcPr>
            <w:tcW w:w="2386" w:type="dxa"/>
          </w:tcPr>
          <w:p w14:paraId="49A28E88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7C42E16D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581BB225" w14:textId="4E20D36E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Vikings and Anglo Saxon Struggle for the Kingdom of England to the time of Edward the Confessor.</w:t>
            </w:r>
          </w:p>
          <w:p w14:paraId="5FD541B9" w14:textId="51CA473C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lastRenderedPageBreak/>
              <w:t>Is it fair to call the Vikings brutal invaders?</w:t>
            </w:r>
          </w:p>
          <w:p w14:paraId="3D24E042" w14:textId="77777777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color w:val="C45911" w:themeColor="accent2" w:themeShade="BF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C45911" w:themeColor="accent2" w:themeShade="BF"/>
                <w:sz w:val="20"/>
                <w:szCs w:val="20"/>
                <w14:cntxtAlts/>
              </w:rPr>
              <w:t>Historical Interpretations</w:t>
            </w:r>
          </w:p>
          <w:p w14:paraId="2CCF13A0" w14:textId="028ED0C2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7030A0"/>
                <w:sz w:val="20"/>
                <w:szCs w:val="20"/>
                <w14:cntxtAlts/>
              </w:rPr>
              <w:t xml:space="preserve">Cause and consequence </w:t>
            </w:r>
          </w:p>
        </w:tc>
        <w:tc>
          <w:tcPr>
            <w:tcW w:w="2386" w:type="dxa"/>
          </w:tcPr>
          <w:p w14:paraId="1F30B2E0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386" w:type="dxa"/>
          </w:tcPr>
          <w:p w14:paraId="2A4AF55F" w14:textId="65992B3E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</w:p>
        </w:tc>
        <w:tc>
          <w:tcPr>
            <w:tcW w:w="2529" w:type="dxa"/>
          </w:tcPr>
          <w:p w14:paraId="06402240" w14:textId="6D8B3E5D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  <w:t>Ancient Greece</w:t>
            </w:r>
          </w:p>
          <w:p w14:paraId="7FCF5349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Would you prefer to live in Athens or Sparta?</w:t>
            </w:r>
          </w:p>
          <w:p w14:paraId="3BF8F274" w14:textId="77777777" w:rsidR="00907C99" w:rsidRPr="005473F4" w:rsidRDefault="00907C99" w:rsidP="00907C99">
            <w:pPr>
              <w:rPr>
                <w:rFonts w:ascii="Letter-join Plus 8" w:hAnsi="Letter-join Plus 8" w:cs="Arial"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sz w:val="20"/>
                <w:szCs w:val="20"/>
                <w14:cntxtAlts/>
              </w:rPr>
              <w:t>Equality and Justice</w:t>
            </w:r>
          </w:p>
          <w:p w14:paraId="18B4079E" w14:textId="42F581C2" w:rsidR="00907C99" w:rsidRPr="005473F4" w:rsidRDefault="00907C99" w:rsidP="00907C99">
            <w:pPr>
              <w:rPr>
                <w:rFonts w:ascii="Letter-join Plus 8" w:hAnsi="Letter-join Plus 8" w:cs="Arial"/>
                <w:b/>
                <w:bCs/>
                <w:sz w:val="20"/>
                <w:szCs w:val="20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color w:val="4472C4" w:themeColor="accent1"/>
                <w:sz w:val="20"/>
                <w:szCs w:val="20"/>
                <w14:cntxtAlts/>
              </w:rPr>
              <w:lastRenderedPageBreak/>
              <w:t>Similarity and Difference</w:t>
            </w:r>
          </w:p>
        </w:tc>
      </w:tr>
      <w:bookmarkEnd w:id="0"/>
    </w:tbl>
    <w:p w14:paraId="26FBB8A1" w14:textId="21E6B3FC" w:rsidR="0050111F" w:rsidRPr="005473F4" w:rsidRDefault="0050111F">
      <w:pPr>
        <w:rPr>
          <w:rFonts w:ascii="Letter-join Plus 8" w:hAnsi="Letter-join Plus 8" w:cstheme="minorHAnsi"/>
          <w14:cntxtAlts/>
        </w:rPr>
      </w:pPr>
    </w:p>
    <w:p w14:paraId="3CB9BEA0" w14:textId="77777777" w:rsidR="00A46922" w:rsidRPr="005473F4" w:rsidRDefault="00A46922">
      <w:pPr>
        <w:rPr>
          <w:rFonts w:ascii="Letter-join Plus 8" w:hAnsi="Letter-join Plus 8" w:cstheme="minorHAnsi"/>
          <w14:cntxtAlts/>
        </w:rPr>
      </w:pPr>
    </w:p>
    <w:p w14:paraId="2C9ABC8A" w14:textId="77777777" w:rsidR="00A46922" w:rsidRPr="005473F4" w:rsidRDefault="00A46922">
      <w:pPr>
        <w:rPr>
          <w:rFonts w:ascii="Letter-join Plus 8" w:hAnsi="Letter-join Plus 8" w:cstheme="minorHAnsi"/>
          <w14:cntxtAlts/>
        </w:rPr>
      </w:pPr>
    </w:p>
    <w:p w14:paraId="36BF6D6D" w14:textId="77777777" w:rsidR="00E41BE4" w:rsidRPr="005473F4" w:rsidRDefault="00E41BE4">
      <w:pPr>
        <w:rPr>
          <w:rFonts w:ascii="Letter-join Plus 8" w:hAnsi="Letter-join Plus 8" w:cstheme="minorHAnsi"/>
          <w14:cntxtAlts/>
        </w:rPr>
      </w:pPr>
    </w:p>
    <w:p w14:paraId="6AD954FB" w14:textId="77777777" w:rsidR="00E41BE4" w:rsidRPr="005473F4" w:rsidRDefault="00E41BE4">
      <w:pPr>
        <w:rPr>
          <w:rFonts w:ascii="Letter-join Plus 8" w:hAnsi="Letter-join Plus 8" w:cstheme="minorHAnsi"/>
          <w14:cntxtAlts/>
        </w:rPr>
      </w:pPr>
    </w:p>
    <w:p w14:paraId="005488AB" w14:textId="77777777" w:rsidR="00E41BE4" w:rsidRDefault="00E41BE4">
      <w:pPr>
        <w:rPr>
          <w:rFonts w:ascii="Letter-join Plus 8" w:hAnsi="Letter-join Plus 8" w:cstheme="minorHAnsi"/>
          <w14:cntxtAlts/>
        </w:rPr>
      </w:pPr>
    </w:p>
    <w:p w14:paraId="54F3DA5B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464200D6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07AFF5BF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57C112D1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6AA38D67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57B5419B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03BCDF14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04F20ECE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7783732F" w14:textId="77777777" w:rsidR="005473F4" w:rsidRDefault="005473F4">
      <w:pPr>
        <w:rPr>
          <w:rFonts w:ascii="Letter-join Plus 8" w:hAnsi="Letter-join Plus 8" w:cstheme="minorHAnsi"/>
          <w14:cntxtAlts/>
        </w:rPr>
      </w:pPr>
    </w:p>
    <w:p w14:paraId="16BEE039" w14:textId="77777777" w:rsidR="0050111F" w:rsidRPr="005473F4" w:rsidRDefault="0050111F" w:rsidP="0050111F">
      <w:pPr>
        <w:rPr>
          <w:rFonts w:ascii="Arial" w:hAnsi="Arial" w:cs="Arial"/>
          <w14:cntxtAlts/>
        </w:rPr>
      </w:pPr>
    </w:p>
    <w:p w14:paraId="2A938691" w14:textId="77777777" w:rsidR="0050111F" w:rsidRPr="005473F4" w:rsidRDefault="0050111F">
      <w:pPr>
        <w:rPr>
          <w:sz w:val="24"/>
          <w:szCs w:val="24"/>
          <w14:cntxtAlts/>
        </w:rPr>
      </w:pPr>
    </w:p>
    <w:sectPr w:rsidR="0050111F" w:rsidRPr="005473F4" w:rsidSect="0060501C">
      <w:pgSz w:w="16838" w:h="11906" w:orient="landscape"/>
      <w:pgMar w:top="680" w:right="62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1F"/>
    <w:rsid w:val="000110AF"/>
    <w:rsid w:val="00025C10"/>
    <w:rsid w:val="00037F68"/>
    <w:rsid w:val="00053FE0"/>
    <w:rsid w:val="00054928"/>
    <w:rsid w:val="00055D27"/>
    <w:rsid w:val="00065ECE"/>
    <w:rsid w:val="00077716"/>
    <w:rsid w:val="0008570E"/>
    <w:rsid w:val="00090363"/>
    <w:rsid w:val="0009236F"/>
    <w:rsid w:val="000C278F"/>
    <w:rsid w:val="00103272"/>
    <w:rsid w:val="00105851"/>
    <w:rsid w:val="00136855"/>
    <w:rsid w:val="002155CE"/>
    <w:rsid w:val="0021587B"/>
    <w:rsid w:val="0023057D"/>
    <w:rsid w:val="0023624E"/>
    <w:rsid w:val="002424A6"/>
    <w:rsid w:val="002F3E87"/>
    <w:rsid w:val="002F66C0"/>
    <w:rsid w:val="00322954"/>
    <w:rsid w:val="00377314"/>
    <w:rsid w:val="00385B24"/>
    <w:rsid w:val="00395B4D"/>
    <w:rsid w:val="003967C0"/>
    <w:rsid w:val="003A0C50"/>
    <w:rsid w:val="003C4C81"/>
    <w:rsid w:val="003F2B9D"/>
    <w:rsid w:val="003F6ABC"/>
    <w:rsid w:val="003F700A"/>
    <w:rsid w:val="003F7B17"/>
    <w:rsid w:val="00432128"/>
    <w:rsid w:val="00451490"/>
    <w:rsid w:val="004A28B2"/>
    <w:rsid w:val="004C3260"/>
    <w:rsid w:val="0050111F"/>
    <w:rsid w:val="00531308"/>
    <w:rsid w:val="00532F4F"/>
    <w:rsid w:val="005433B7"/>
    <w:rsid w:val="005473F4"/>
    <w:rsid w:val="0055467E"/>
    <w:rsid w:val="00555EE4"/>
    <w:rsid w:val="00586FF3"/>
    <w:rsid w:val="005C1F93"/>
    <w:rsid w:val="005E644A"/>
    <w:rsid w:val="005F642F"/>
    <w:rsid w:val="00604911"/>
    <w:rsid w:val="0060501C"/>
    <w:rsid w:val="00615DCA"/>
    <w:rsid w:val="00620FF2"/>
    <w:rsid w:val="00684EF6"/>
    <w:rsid w:val="00692EBE"/>
    <w:rsid w:val="006F34B8"/>
    <w:rsid w:val="007244D1"/>
    <w:rsid w:val="00754307"/>
    <w:rsid w:val="00773CC8"/>
    <w:rsid w:val="0077609D"/>
    <w:rsid w:val="007771DB"/>
    <w:rsid w:val="0078641D"/>
    <w:rsid w:val="008421D3"/>
    <w:rsid w:val="00842260"/>
    <w:rsid w:val="00844A51"/>
    <w:rsid w:val="008468EF"/>
    <w:rsid w:val="0086523F"/>
    <w:rsid w:val="008653D4"/>
    <w:rsid w:val="0086768B"/>
    <w:rsid w:val="008A2095"/>
    <w:rsid w:val="00907C99"/>
    <w:rsid w:val="00927FD4"/>
    <w:rsid w:val="009537A5"/>
    <w:rsid w:val="0097030C"/>
    <w:rsid w:val="00983438"/>
    <w:rsid w:val="00984125"/>
    <w:rsid w:val="00997421"/>
    <w:rsid w:val="009A601D"/>
    <w:rsid w:val="009B4DF4"/>
    <w:rsid w:val="00A15CF4"/>
    <w:rsid w:val="00A15E61"/>
    <w:rsid w:val="00A204C9"/>
    <w:rsid w:val="00A3653C"/>
    <w:rsid w:val="00A46922"/>
    <w:rsid w:val="00A846D6"/>
    <w:rsid w:val="00AC0E7D"/>
    <w:rsid w:val="00AD4695"/>
    <w:rsid w:val="00AD5F38"/>
    <w:rsid w:val="00B020CB"/>
    <w:rsid w:val="00B25F0C"/>
    <w:rsid w:val="00B31F11"/>
    <w:rsid w:val="00BA20F0"/>
    <w:rsid w:val="00BA398E"/>
    <w:rsid w:val="00BA6CF9"/>
    <w:rsid w:val="00C25C4E"/>
    <w:rsid w:val="00C44928"/>
    <w:rsid w:val="00C44D8A"/>
    <w:rsid w:val="00C57100"/>
    <w:rsid w:val="00C954E3"/>
    <w:rsid w:val="00CB0258"/>
    <w:rsid w:val="00CC1FB4"/>
    <w:rsid w:val="00CD04A9"/>
    <w:rsid w:val="00D45118"/>
    <w:rsid w:val="00D62579"/>
    <w:rsid w:val="00D8579C"/>
    <w:rsid w:val="00D91F6B"/>
    <w:rsid w:val="00DB722C"/>
    <w:rsid w:val="00DC2B02"/>
    <w:rsid w:val="00DD6347"/>
    <w:rsid w:val="00DF45F1"/>
    <w:rsid w:val="00E26B1C"/>
    <w:rsid w:val="00E350B2"/>
    <w:rsid w:val="00E41BE4"/>
    <w:rsid w:val="00E51040"/>
    <w:rsid w:val="00E72A5F"/>
    <w:rsid w:val="00ED5B76"/>
    <w:rsid w:val="00F8422E"/>
    <w:rsid w:val="00FC2F4D"/>
    <w:rsid w:val="00FD08C7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42A7"/>
  <w15:chartTrackingRefBased/>
  <w15:docId w15:val="{165071CD-CE2A-4E77-89E1-84292C95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Wendy Phillipson</cp:lastModifiedBy>
  <cp:revision>2</cp:revision>
  <dcterms:created xsi:type="dcterms:W3CDTF">2024-03-21T15:47:00Z</dcterms:created>
  <dcterms:modified xsi:type="dcterms:W3CDTF">2024-03-21T15:47:00Z</dcterms:modified>
</cp:coreProperties>
</file>